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5B" w:rsidRPr="00531B28" w:rsidRDefault="004A375B" w:rsidP="004A375B">
      <w:pPr>
        <w:pStyle w:val="Style14"/>
        <w:shd w:val="clear" w:color="auto" w:fill="auto"/>
        <w:spacing w:after="0" w:line="240" w:lineRule="auto"/>
        <w:ind w:left="5670" w:firstLine="0"/>
        <w:jc w:val="right"/>
        <w:rPr>
          <w:rStyle w:val="CharStyle15"/>
          <w:rFonts w:ascii="Times New Roman" w:eastAsia="Times New Roman" w:hAnsi="Times New Roman"/>
          <w:color w:val="000000"/>
          <w:lang w:eastAsia="ru-RU"/>
        </w:rPr>
      </w:pPr>
      <w:r w:rsidRPr="00531B28">
        <w:rPr>
          <w:rStyle w:val="CharStyle15"/>
          <w:rFonts w:ascii="Times New Roman" w:eastAsia="Times New Roman" w:hAnsi="Times New Roman"/>
          <w:color w:val="000000"/>
          <w:lang w:eastAsia="ru-RU"/>
        </w:rPr>
        <w:t xml:space="preserve">Приложение </w:t>
      </w:r>
      <w:r>
        <w:rPr>
          <w:rStyle w:val="CharStyle15"/>
          <w:rFonts w:ascii="Times New Roman" w:eastAsia="Times New Roman" w:hAnsi="Times New Roman"/>
          <w:color w:val="000000"/>
          <w:lang w:eastAsia="ru-RU"/>
        </w:rPr>
        <w:t>4</w:t>
      </w:r>
    </w:p>
    <w:p w:rsidR="004A375B" w:rsidRPr="00531B28" w:rsidRDefault="004A375B" w:rsidP="004A375B">
      <w:pPr>
        <w:pStyle w:val="Style14"/>
        <w:shd w:val="clear" w:color="auto" w:fill="auto"/>
        <w:spacing w:after="0" w:line="240" w:lineRule="auto"/>
        <w:ind w:left="6237" w:firstLine="0"/>
        <w:jc w:val="right"/>
        <w:rPr>
          <w:rStyle w:val="CharStyle15"/>
          <w:rFonts w:ascii="Times New Roman" w:eastAsia="Times New Roman" w:hAnsi="Times New Roman"/>
          <w:color w:val="000000"/>
          <w:lang w:eastAsia="ru-RU"/>
        </w:rPr>
      </w:pPr>
      <w:r w:rsidRPr="00531B28">
        <w:rPr>
          <w:rStyle w:val="CharStyle15"/>
          <w:rFonts w:ascii="Times New Roman" w:eastAsia="Times New Roman" w:hAnsi="Times New Roman"/>
          <w:color w:val="000000"/>
          <w:lang w:eastAsia="ru-RU"/>
        </w:rPr>
        <w:t>к письму Министерства финансов Российской Федерации</w:t>
      </w:r>
    </w:p>
    <w:p w:rsidR="004A375B" w:rsidRPr="00531B28" w:rsidRDefault="004A375B" w:rsidP="004A375B">
      <w:pPr>
        <w:pStyle w:val="Style14"/>
        <w:shd w:val="clear" w:color="auto" w:fill="auto"/>
        <w:spacing w:after="0" w:line="240" w:lineRule="auto"/>
        <w:ind w:left="5670" w:firstLine="0"/>
        <w:jc w:val="right"/>
        <w:rPr>
          <w:rStyle w:val="CharStyle15"/>
          <w:rFonts w:ascii="Times New Roman" w:eastAsia="Times New Roman" w:hAnsi="Times New Roman"/>
          <w:color w:val="000000"/>
          <w:lang w:eastAsia="ru-RU"/>
        </w:rPr>
      </w:pPr>
      <w:r w:rsidRPr="00531B28">
        <w:rPr>
          <w:rStyle w:val="CharStyle15"/>
          <w:rFonts w:ascii="Times New Roman" w:eastAsia="Times New Roman" w:hAnsi="Times New Roman"/>
          <w:color w:val="000000"/>
          <w:lang w:eastAsia="ru-RU"/>
        </w:rPr>
        <w:t>от«___» _________ 2015 г. № _____</w:t>
      </w:r>
    </w:p>
    <w:p w:rsidR="004A375B" w:rsidRPr="00531B28" w:rsidRDefault="004A375B" w:rsidP="004A375B">
      <w:pPr>
        <w:pStyle w:val="Style16"/>
        <w:shd w:val="clear" w:color="auto" w:fill="auto"/>
        <w:rPr>
          <w:rStyle w:val="CharStyle17"/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531B28"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ЗАЯВКА</w:t>
      </w:r>
      <w:r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4A375B" w:rsidRPr="00531B28" w:rsidRDefault="004A375B" w:rsidP="004A375B">
      <w:pPr>
        <w:pStyle w:val="Style16"/>
        <w:shd w:val="clear" w:color="auto" w:fill="auto"/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531B28"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на подключение к подсистеме </w:t>
      </w:r>
      <w:r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управления закупками</w:t>
      </w:r>
      <w:r w:rsidRPr="00531B28"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государственной интегрированной информационной системы управления</w:t>
      </w:r>
      <w:r w:rsidRPr="00531B28">
        <w:rPr>
          <w:rStyle w:val="CharStyle17"/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531B28"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общественными финансами «Электронный бюджет» уполномоченных лиц главных распорядителей средств федерального бюджета</w:t>
      </w:r>
    </w:p>
    <w:p w:rsidR="004A375B" w:rsidRPr="00531B28" w:rsidRDefault="004A375B" w:rsidP="004A375B">
      <w:pPr>
        <w:pStyle w:val="Style16"/>
        <w:shd w:val="clear" w:color="auto" w:fill="auto"/>
        <w:rPr>
          <w:rStyle w:val="CharStyle17"/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218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691"/>
        <w:gridCol w:w="3834"/>
        <w:gridCol w:w="1269"/>
        <w:gridCol w:w="1424"/>
      </w:tblGrid>
      <w:tr w:rsidR="004A375B" w:rsidRPr="000C26B4" w:rsidTr="00BA0594">
        <w:trPr>
          <w:trHeight w:val="340"/>
          <w:jc w:val="center"/>
        </w:trPr>
        <w:tc>
          <w:tcPr>
            <w:tcW w:w="3691" w:type="dxa"/>
            <w:tcBorders>
              <w:top w:val="thinThickSmallGap" w:sz="24" w:space="0" w:color="auto"/>
            </w:tcBorders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средств федерального бюджета</w:t>
            </w:r>
          </w:p>
        </w:tc>
        <w:tc>
          <w:tcPr>
            <w:tcW w:w="6527" w:type="dxa"/>
            <w:gridSpan w:val="3"/>
            <w:tcBorders>
              <w:top w:val="thinThickSmallGap" w:sz="24" w:space="0" w:color="auto"/>
            </w:tcBorders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Код организации в соответствии с реестром участников бюджетного процесса, а также юридических лиц, не являющихся участниками бюджетного процесса 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Подразделение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tcBorders>
              <w:bottom w:val="single" w:sz="4" w:space="0" w:color="auto"/>
            </w:tcBorders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75B" w:rsidRPr="00531B28" w:rsidRDefault="004A375B" w:rsidP="00BA0594">
            <w:pPr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1B28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+7 (_____) ________ - _____ - _____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75B" w:rsidRPr="00531B28" w:rsidRDefault="004A375B" w:rsidP="00BA0594">
            <w:pPr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1B28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+ доб. номер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75B" w:rsidRPr="00531B28" w:rsidRDefault="004A375B" w:rsidP="00BA0594">
            <w:pPr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375B" w:rsidRPr="000C26B4" w:rsidTr="00BA0594">
        <w:trPr>
          <w:trHeight w:val="340"/>
          <w:jc w:val="center"/>
        </w:trPr>
        <w:tc>
          <w:tcPr>
            <w:tcW w:w="3691" w:type="dxa"/>
            <w:tcBorders>
              <w:top w:val="single" w:sz="4" w:space="0" w:color="auto"/>
              <w:bottom w:val="thickThinSmallGap" w:sz="24" w:space="0" w:color="auto"/>
            </w:tcBorders>
            <w:shd w:val="clear" w:color="auto" w:fill="FFFFFF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9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Информация о сертификате (серийный номер сертификата пользователя или наименование файла, содержащего  сертификат)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shd w:val="clear" w:color="auto" w:fill="FFFFFF"/>
          </w:tcPr>
          <w:p w:rsidR="004A375B" w:rsidRPr="000C26B4" w:rsidRDefault="004A375B" w:rsidP="00BA0594">
            <w:pPr>
              <w:rPr>
                <w:rStyle w:val="CharStyle19"/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A375B" w:rsidRPr="007B1022" w:rsidRDefault="004A375B" w:rsidP="004A375B">
      <w:pPr>
        <w:pStyle w:val="Style14"/>
        <w:shd w:val="clear" w:color="auto" w:fill="auto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tbl>
      <w:tblPr>
        <w:tblW w:w="5245" w:type="pct"/>
        <w:tblInd w:w="-23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616"/>
        <w:gridCol w:w="2673"/>
        <w:gridCol w:w="2320"/>
        <w:gridCol w:w="2299"/>
      </w:tblGrid>
      <w:tr w:rsidR="004A375B" w:rsidRPr="000C26B4" w:rsidTr="00BA0594">
        <w:trPr>
          <w:trHeight w:hRule="exact" w:val="415"/>
        </w:trPr>
        <w:tc>
          <w:tcPr>
            <w:tcW w:w="5000" w:type="pct"/>
            <w:gridSpan w:val="4"/>
            <w:tcBorders>
              <w:top w:val="thinThickSmallGap" w:sz="24" w:space="0" w:color="auto"/>
            </w:tcBorders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Полномочия</w:t>
            </w:r>
          </w:p>
        </w:tc>
      </w:tr>
      <w:tr w:rsidR="004A375B" w:rsidRPr="000C26B4" w:rsidTr="00BA0594">
        <w:trPr>
          <w:trHeight w:hRule="exact" w:val="401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&lt;Наименование полномочия&gt;</w:t>
            </w:r>
          </w:p>
        </w:tc>
      </w:tr>
      <w:tr w:rsidR="004A375B" w:rsidRPr="000C26B4" w:rsidTr="00BA0594">
        <w:trPr>
          <w:trHeight w:hRule="exact" w:val="396"/>
        </w:trPr>
        <w:tc>
          <w:tcPr>
            <w:tcW w:w="1320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Ввод данных</w:t>
            </w:r>
          </w:p>
        </w:tc>
        <w:tc>
          <w:tcPr>
            <w:tcW w:w="1349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Согласование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18"/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Просмотр</w:t>
            </w:r>
          </w:p>
        </w:tc>
      </w:tr>
      <w:tr w:rsidR="004A375B" w:rsidRPr="000C26B4" w:rsidTr="00BA0594">
        <w:trPr>
          <w:trHeight w:hRule="exact" w:val="505"/>
        </w:trPr>
        <w:tc>
          <w:tcPr>
            <w:tcW w:w="1320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C76D1">
              <w:rPr>
                <w:rStyle w:val="CharStyle20"/>
                <w:rFonts w:ascii="Times New Roman" w:hAnsi="Times New Roman"/>
                <w:bCs/>
                <w:iCs w:val="0"/>
                <w:color w:val="000000"/>
                <w:sz w:val="20"/>
                <w:szCs w:val="20"/>
                <w:lang w:eastAsia="ru-RU"/>
              </w:rPr>
              <w:t>Добавить</w:t>
            </w:r>
          </w:p>
        </w:tc>
        <w:tc>
          <w:tcPr>
            <w:tcW w:w="1349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i w:val="0"/>
                <w:sz w:val="20"/>
                <w:szCs w:val="20"/>
                <w:lang w:eastAsia="ru-RU"/>
              </w:rPr>
            </w:pPr>
            <w:r w:rsidRPr="004C76D1">
              <w:rPr>
                <w:rStyle w:val="CharStyle20"/>
                <w:rFonts w:ascii="Times New Roman" w:hAnsi="Times New Roman"/>
                <w:i w:val="0"/>
                <w:color w:val="000000"/>
                <w:sz w:val="20"/>
                <w:szCs w:val="20"/>
                <w:lang w:eastAsia="ru-RU"/>
              </w:rPr>
              <w:t>Добавить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i w:val="0"/>
                <w:sz w:val="20"/>
                <w:szCs w:val="20"/>
                <w:lang w:eastAsia="ru-RU"/>
              </w:rPr>
            </w:pPr>
            <w:r w:rsidRPr="004C76D1">
              <w:rPr>
                <w:rStyle w:val="CharStyle20"/>
                <w:rFonts w:ascii="Times New Roman" w:hAnsi="Times New Roman"/>
                <w:i w:val="0"/>
                <w:color w:val="000000"/>
                <w:sz w:val="20"/>
                <w:szCs w:val="20"/>
                <w:lang w:eastAsia="ru-RU"/>
              </w:rPr>
              <w:t>Добавить</w:t>
            </w:r>
          </w:p>
        </w:tc>
        <w:tc>
          <w:tcPr>
            <w:tcW w:w="1160" w:type="pct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i w:val="0"/>
                <w:sz w:val="20"/>
                <w:szCs w:val="20"/>
                <w:lang w:eastAsia="ru-RU"/>
              </w:rPr>
            </w:pPr>
            <w:r w:rsidRPr="004C76D1">
              <w:rPr>
                <w:rStyle w:val="CharStyle20"/>
                <w:rFonts w:ascii="Times New Roman" w:hAnsi="Times New Roman"/>
                <w:i w:val="0"/>
                <w:color w:val="000000"/>
                <w:sz w:val="20"/>
                <w:szCs w:val="20"/>
                <w:lang w:eastAsia="ru-RU"/>
              </w:rPr>
              <w:t>Добавить</w:t>
            </w:r>
          </w:p>
        </w:tc>
      </w:tr>
      <w:tr w:rsidR="004A375B" w:rsidRPr="000C26B4" w:rsidTr="00BA0594">
        <w:trPr>
          <w:trHeight w:hRule="exact" w:val="330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b/>
                <w:bCs/>
                <w:i w:val="0"/>
                <w:iCs w:val="0"/>
                <w:color w:val="000000"/>
                <w:sz w:val="20"/>
                <w:szCs w:val="20"/>
                <w:lang w:eastAsia="ru-RU"/>
              </w:rPr>
            </w:pPr>
            <w:r w:rsidRPr="004C76D1">
              <w:rPr>
                <w:rStyle w:val="CharStyle20"/>
                <w:rFonts w:ascii="Times New Roman" w:hAnsi="Times New Roman"/>
                <w:b/>
                <w:bCs/>
                <w:i w:val="0"/>
                <w:iCs w:val="0"/>
                <w:color w:val="000000"/>
                <w:sz w:val="20"/>
                <w:szCs w:val="20"/>
                <w:lang w:eastAsia="ru-RU"/>
              </w:rPr>
              <w:t>Ограничение на полномочие</w:t>
            </w:r>
            <w:r w:rsidRPr="004C76D1">
              <w:rPr>
                <w:rStyle w:val="a7"/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footnoteReference w:id="2"/>
            </w:r>
          </w:p>
        </w:tc>
      </w:tr>
      <w:tr w:rsidR="004A375B" w:rsidRPr="000C26B4" w:rsidTr="00BA0594">
        <w:trPr>
          <w:trHeight w:hRule="exact" w:val="253"/>
        </w:trPr>
        <w:tc>
          <w:tcPr>
            <w:tcW w:w="1320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1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0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4A375B" w:rsidRPr="004C76D1" w:rsidRDefault="004A375B" w:rsidP="00BA0594">
            <w:pPr>
              <w:pStyle w:val="Style12"/>
              <w:shd w:val="clear" w:color="auto" w:fill="auto"/>
              <w:spacing w:after="0" w:line="190" w:lineRule="exact"/>
              <w:rPr>
                <w:rStyle w:val="CharStyle18"/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4A375B" w:rsidRDefault="004A375B" w:rsidP="004A375B">
      <w:pPr>
        <w:pStyle w:val="Style6"/>
        <w:shd w:val="clear" w:color="auto" w:fill="auto"/>
        <w:spacing w:before="0" w:after="33" w:line="180" w:lineRule="exact"/>
        <w:ind w:left="80"/>
        <w:jc w:val="both"/>
        <w:rPr>
          <w:rStyle w:val="CharStyle7"/>
          <w:rFonts w:ascii="Times New Roman" w:hAnsi="Times New Roman"/>
          <w:color w:val="000000"/>
          <w:sz w:val="20"/>
          <w:szCs w:val="20"/>
        </w:rPr>
      </w:pPr>
    </w:p>
    <w:p w:rsidR="004A375B" w:rsidRPr="00531B28" w:rsidRDefault="004A375B" w:rsidP="004A375B">
      <w:pPr>
        <w:pStyle w:val="Style6"/>
        <w:shd w:val="clear" w:color="auto" w:fill="auto"/>
        <w:spacing w:before="0" w:after="33" w:line="180" w:lineRule="exact"/>
        <w:ind w:left="80"/>
        <w:jc w:val="both"/>
        <w:rPr>
          <w:rStyle w:val="CharStyle7"/>
          <w:rFonts w:ascii="Times New Roman" w:hAnsi="Times New Roman"/>
          <w:color w:val="000000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Сотрудник главного </w:t>
      </w:r>
    </w:p>
    <w:p w:rsidR="004A375B" w:rsidRPr="00531B28" w:rsidRDefault="004A375B" w:rsidP="004A375B">
      <w:pPr>
        <w:pStyle w:val="Style6"/>
        <w:shd w:val="clear" w:color="auto" w:fill="auto"/>
        <w:spacing w:before="0" w:after="33" w:line="180" w:lineRule="exact"/>
        <w:ind w:left="80"/>
        <w:jc w:val="both"/>
        <w:rPr>
          <w:rStyle w:val="CharStyle7"/>
          <w:rFonts w:ascii="Times New Roman" w:hAnsi="Times New Roman"/>
          <w:color w:val="000000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распорядителя средств </w:t>
      </w:r>
    </w:p>
    <w:p w:rsidR="004A375B" w:rsidRPr="00531B28" w:rsidRDefault="004A375B" w:rsidP="004A375B">
      <w:pPr>
        <w:pStyle w:val="Style6"/>
        <w:shd w:val="clear" w:color="auto" w:fill="auto"/>
        <w:spacing w:before="0" w:after="33" w:line="180" w:lineRule="exact"/>
        <w:ind w:left="80"/>
        <w:jc w:val="both"/>
        <w:rPr>
          <w:rFonts w:ascii="Times New Roman" w:hAnsi="Times New Roman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>федерального бюджета</w:t>
      </w:r>
    </w:p>
    <w:p w:rsidR="004A375B" w:rsidRPr="00531B28" w:rsidRDefault="004A375B" w:rsidP="004A375B">
      <w:pPr>
        <w:pStyle w:val="Style6"/>
        <w:shd w:val="clear" w:color="auto" w:fill="auto"/>
        <w:tabs>
          <w:tab w:val="left" w:pos="2922"/>
          <w:tab w:val="left" w:leader="underscore" w:pos="4586"/>
          <w:tab w:val="left" w:leader="underscore" w:pos="5194"/>
          <w:tab w:val="left" w:leader="underscore" w:pos="7688"/>
          <w:tab w:val="left" w:leader="underscore" w:pos="9297"/>
        </w:tabs>
        <w:spacing w:before="0" w:after="17" w:line="180" w:lineRule="exact"/>
        <w:ind w:left="80"/>
        <w:jc w:val="both"/>
        <w:rPr>
          <w:rFonts w:ascii="Times New Roman" w:hAnsi="Times New Roman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>(пользователь)                      ___________________________                    ___________________________________</w:t>
      </w:r>
    </w:p>
    <w:p w:rsidR="004A375B" w:rsidRPr="00531B28" w:rsidRDefault="004A375B" w:rsidP="004A375B">
      <w:pPr>
        <w:pStyle w:val="Style23"/>
        <w:shd w:val="clear" w:color="auto" w:fill="auto"/>
        <w:tabs>
          <w:tab w:val="left" w:pos="7371"/>
        </w:tabs>
        <w:spacing w:before="0" w:after="223" w:line="140" w:lineRule="exact"/>
        <w:ind w:left="3969"/>
        <w:rPr>
          <w:rFonts w:ascii="Times New Roman" w:hAnsi="Times New Roman"/>
          <w:sz w:val="16"/>
          <w:szCs w:val="16"/>
        </w:rPr>
      </w:pPr>
      <w:r w:rsidRPr="00531B28">
        <w:rPr>
          <w:rStyle w:val="CharStyle24"/>
          <w:rFonts w:ascii="Times New Roman" w:hAnsi="Times New Roman"/>
          <w:color w:val="000000"/>
          <w:sz w:val="16"/>
          <w:szCs w:val="16"/>
        </w:rPr>
        <w:t>(подпись)</w:t>
      </w:r>
      <w:r w:rsidRPr="00531B28">
        <w:rPr>
          <w:rStyle w:val="CharStyle24"/>
          <w:rFonts w:ascii="Times New Roman" w:hAnsi="Times New Roman"/>
          <w:color w:val="000000"/>
          <w:sz w:val="16"/>
          <w:szCs w:val="16"/>
        </w:rPr>
        <w:tab/>
        <w:t>(расшифровка подписи)</w:t>
      </w:r>
    </w:p>
    <w:p w:rsidR="004A375B" w:rsidRPr="00531B28" w:rsidRDefault="004A375B" w:rsidP="004A375B">
      <w:pPr>
        <w:pStyle w:val="Style6"/>
        <w:shd w:val="clear" w:color="auto" w:fill="auto"/>
        <w:spacing w:before="0" w:after="0" w:line="240" w:lineRule="auto"/>
        <w:ind w:left="80" w:right="6806"/>
        <w:jc w:val="left"/>
        <w:rPr>
          <w:rFonts w:ascii="Times New Roman" w:hAnsi="Times New Roman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Руководитель главного </w:t>
      </w: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br/>
        <w:t xml:space="preserve">распорядителя средств </w:t>
      </w: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br/>
        <w:t xml:space="preserve">федерального бюджета /Уполномоченное лицо </w:t>
      </w:r>
    </w:p>
    <w:p w:rsidR="004A375B" w:rsidRDefault="004A375B" w:rsidP="004A375B">
      <w:pPr>
        <w:pStyle w:val="Style6"/>
        <w:shd w:val="clear" w:color="auto" w:fill="auto"/>
        <w:tabs>
          <w:tab w:val="left" w:pos="2922"/>
          <w:tab w:val="left" w:leader="underscore" w:pos="4586"/>
          <w:tab w:val="left" w:leader="underscore" w:pos="5194"/>
          <w:tab w:val="left" w:leader="underscore" w:pos="7688"/>
          <w:tab w:val="left" w:leader="underscore" w:pos="9297"/>
        </w:tabs>
        <w:spacing w:before="0" w:after="17" w:line="180" w:lineRule="exact"/>
        <w:ind w:left="80"/>
        <w:jc w:val="both"/>
        <w:rPr>
          <w:rStyle w:val="CharStyle7"/>
          <w:rFonts w:ascii="Times New Roman" w:hAnsi="Times New Roman"/>
          <w:color w:val="000000"/>
          <w:sz w:val="20"/>
          <w:szCs w:val="20"/>
        </w:rPr>
      </w:pPr>
      <w:bookmarkStart w:id="0" w:name="bookmark2"/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главного распорядителя средств </w:t>
      </w:r>
    </w:p>
    <w:p w:rsidR="004A375B" w:rsidRPr="00531B28" w:rsidRDefault="004A375B" w:rsidP="004A375B">
      <w:pPr>
        <w:pStyle w:val="Style6"/>
        <w:shd w:val="clear" w:color="auto" w:fill="auto"/>
        <w:tabs>
          <w:tab w:val="left" w:pos="2922"/>
          <w:tab w:val="left" w:leader="underscore" w:pos="4586"/>
          <w:tab w:val="left" w:leader="underscore" w:pos="5194"/>
          <w:tab w:val="left" w:leader="underscore" w:pos="7688"/>
          <w:tab w:val="left" w:leader="underscore" w:pos="9297"/>
        </w:tabs>
        <w:spacing w:before="0" w:after="17" w:line="180" w:lineRule="exact"/>
        <w:ind w:left="80"/>
        <w:jc w:val="both"/>
        <w:rPr>
          <w:rFonts w:ascii="Times New Roman" w:hAnsi="Times New Roman"/>
          <w:sz w:val="20"/>
          <w:szCs w:val="20"/>
        </w:rPr>
      </w:pP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федерального бюджета     ___________________________                    </w:t>
      </w:r>
      <w:r w:rsidRPr="00531B28">
        <w:rPr>
          <w:rStyle w:val="CharStyle7"/>
          <w:rFonts w:ascii="Times New Roman" w:hAnsi="Times New Roman"/>
          <w:color w:val="000000"/>
          <w:sz w:val="20"/>
          <w:szCs w:val="20"/>
        </w:rPr>
        <w:lastRenderedPageBreak/>
        <w:t>___________________________________</w:t>
      </w:r>
    </w:p>
    <w:p w:rsidR="004A375B" w:rsidRPr="00531B28" w:rsidRDefault="004A375B" w:rsidP="004A375B">
      <w:pPr>
        <w:pStyle w:val="Style23"/>
        <w:shd w:val="clear" w:color="auto" w:fill="auto"/>
        <w:tabs>
          <w:tab w:val="left" w:pos="7371"/>
        </w:tabs>
        <w:spacing w:before="0" w:after="0" w:line="140" w:lineRule="exact"/>
        <w:ind w:left="3969"/>
        <w:rPr>
          <w:rFonts w:ascii="Times New Roman" w:hAnsi="Times New Roman"/>
          <w:sz w:val="16"/>
          <w:szCs w:val="16"/>
        </w:rPr>
      </w:pPr>
      <w:r w:rsidRPr="00531B28">
        <w:rPr>
          <w:rStyle w:val="CharStyle24"/>
          <w:rFonts w:ascii="Times New Roman" w:hAnsi="Times New Roman"/>
          <w:color w:val="000000"/>
          <w:sz w:val="16"/>
          <w:szCs w:val="16"/>
        </w:rPr>
        <w:t>(подпись)</w:t>
      </w:r>
      <w:r w:rsidRPr="00531B28">
        <w:rPr>
          <w:rStyle w:val="CharStyle24"/>
          <w:rFonts w:ascii="Times New Roman" w:hAnsi="Times New Roman"/>
          <w:color w:val="000000"/>
          <w:sz w:val="16"/>
          <w:szCs w:val="16"/>
        </w:rPr>
        <w:tab/>
        <w:t>(расшифровка подписи)</w:t>
      </w:r>
    </w:p>
    <w:p w:rsidR="0074315C" w:rsidRPr="004A375B" w:rsidRDefault="004A375B" w:rsidP="004A375B">
      <w:r w:rsidRPr="007B1022">
        <w:rPr>
          <w:rStyle w:val="CharStyle26"/>
        </w:rPr>
        <w:t xml:space="preserve">                                                            м.п.</w:t>
      </w:r>
      <w:bookmarkEnd w:id="0"/>
    </w:p>
    <w:sectPr w:rsidR="0074315C" w:rsidRPr="004A375B" w:rsidSect="0074315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40E" w:rsidRDefault="00A2340E" w:rsidP="003147C3">
      <w:pPr>
        <w:spacing w:after="0" w:line="240" w:lineRule="auto"/>
      </w:pPr>
      <w:r>
        <w:separator/>
      </w:r>
    </w:p>
  </w:endnote>
  <w:endnote w:type="continuationSeparator" w:id="1">
    <w:p w:rsidR="00A2340E" w:rsidRDefault="00A2340E" w:rsidP="0031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40E" w:rsidRDefault="00A2340E" w:rsidP="003147C3">
      <w:pPr>
        <w:spacing w:after="0" w:line="240" w:lineRule="auto"/>
      </w:pPr>
      <w:r>
        <w:separator/>
      </w:r>
    </w:p>
  </w:footnote>
  <w:footnote w:type="continuationSeparator" w:id="1">
    <w:p w:rsidR="00A2340E" w:rsidRDefault="00A2340E" w:rsidP="003147C3">
      <w:pPr>
        <w:spacing w:after="0" w:line="240" w:lineRule="auto"/>
      </w:pPr>
      <w:r>
        <w:continuationSeparator/>
      </w:r>
    </w:p>
  </w:footnote>
  <w:footnote w:id="2">
    <w:p w:rsidR="004A375B" w:rsidRDefault="004A375B" w:rsidP="004A375B">
      <w:pPr>
        <w:pStyle w:val="a5"/>
      </w:pPr>
      <w:r>
        <w:rPr>
          <w:rStyle w:val="a7"/>
        </w:rPr>
        <w:t>1</w:t>
      </w:r>
      <w:r>
        <w:t xml:space="preserve">  </w:t>
      </w:r>
      <w:r w:rsidRPr="00D2524D">
        <w:rPr>
          <w:rStyle w:val="CharStyle3"/>
          <w:rFonts w:ascii="Times New Roman" w:hAnsi="Times New Roman"/>
          <w:color w:val="000000"/>
        </w:rPr>
        <w:t>Указываются п</w:t>
      </w:r>
      <w:r w:rsidRPr="00531B28">
        <w:rPr>
          <w:rStyle w:val="CharStyle3"/>
          <w:rFonts w:ascii="Times New Roman" w:hAnsi="Times New Roman"/>
          <w:color w:val="000000"/>
        </w:rPr>
        <w:t>ри необходимости разграничения доступа указываются. При отсутствии необходимости в разграничении доступа данное поле не заполняется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C3" w:rsidRDefault="003147C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51F2"/>
    <w:multiLevelType w:val="hybridMultilevel"/>
    <w:tmpl w:val="EB4C6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7C3"/>
    <w:rsid w:val="00036E4C"/>
    <w:rsid w:val="000D3EBE"/>
    <w:rsid w:val="002F3C85"/>
    <w:rsid w:val="003147C3"/>
    <w:rsid w:val="003538DD"/>
    <w:rsid w:val="004A375B"/>
    <w:rsid w:val="004D7EC2"/>
    <w:rsid w:val="004F2BB8"/>
    <w:rsid w:val="005419A6"/>
    <w:rsid w:val="006F030E"/>
    <w:rsid w:val="0074315C"/>
    <w:rsid w:val="00757EE1"/>
    <w:rsid w:val="00815BE1"/>
    <w:rsid w:val="008322F2"/>
    <w:rsid w:val="009A1553"/>
    <w:rsid w:val="00A2340E"/>
    <w:rsid w:val="00B90E01"/>
    <w:rsid w:val="00D7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locked/>
    <w:rsid w:val="003147C3"/>
    <w:rPr>
      <w:rFonts w:cs="Times New Roman"/>
      <w:sz w:val="18"/>
      <w:szCs w:val="18"/>
      <w:shd w:val="clear" w:color="auto" w:fill="FFFFFF"/>
    </w:rPr>
  </w:style>
  <w:style w:type="character" w:customStyle="1" w:styleId="CharStyle7">
    <w:name w:val="Char Style 7"/>
    <w:link w:val="Style6"/>
    <w:uiPriority w:val="99"/>
    <w:locked/>
    <w:rsid w:val="003147C3"/>
    <w:rPr>
      <w:rFonts w:cs="Times New Roman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uiPriority w:val="99"/>
    <w:locked/>
    <w:rsid w:val="003147C3"/>
    <w:rPr>
      <w:rFonts w:cs="Times New Roman"/>
      <w:sz w:val="26"/>
      <w:szCs w:val="26"/>
      <w:shd w:val="clear" w:color="auto" w:fill="FFFFFF"/>
    </w:rPr>
  </w:style>
  <w:style w:type="character" w:customStyle="1" w:styleId="CharStyle15">
    <w:name w:val="Char Style 15"/>
    <w:link w:val="Style14"/>
    <w:uiPriority w:val="99"/>
    <w:locked/>
    <w:rsid w:val="003147C3"/>
    <w:rPr>
      <w:rFonts w:cs="Times New Roman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3147C3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8">
    <w:name w:val="Char Style 18"/>
    <w:uiPriority w:val="99"/>
    <w:rsid w:val="003147C3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9">
    <w:name w:val="Char Style 19"/>
    <w:uiPriority w:val="99"/>
    <w:rsid w:val="003147C3"/>
    <w:rPr>
      <w:rFonts w:cs="Times New Roman"/>
      <w:sz w:val="18"/>
      <w:szCs w:val="18"/>
      <w:shd w:val="clear" w:color="auto" w:fill="FFFFFF"/>
    </w:rPr>
  </w:style>
  <w:style w:type="character" w:customStyle="1" w:styleId="CharStyle20">
    <w:name w:val="Char Style 20"/>
    <w:uiPriority w:val="99"/>
    <w:rsid w:val="003147C3"/>
    <w:rPr>
      <w:rFonts w:cs="Times New Roman"/>
      <w:i/>
      <w:i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3147C3"/>
    <w:rPr>
      <w:rFonts w:cs="Times New Roman"/>
      <w:sz w:val="14"/>
      <w:szCs w:val="14"/>
      <w:shd w:val="clear" w:color="auto" w:fill="FFFFFF"/>
    </w:rPr>
  </w:style>
  <w:style w:type="character" w:customStyle="1" w:styleId="CharStyle26">
    <w:name w:val="Char Style 26"/>
    <w:link w:val="Style25"/>
    <w:uiPriority w:val="99"/>
    <w:locked/>
    <w:rsid w:val="003147C3"/>
    <w:rPr>
      <w:rFonts w:cs="Times New Roman"/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147C3"/>
    <w:pPr>
      <w:widowControl w:val="0"/>
      <w:shd w:val="clear" w:color="auto" w:fill="FFFFFF"/>
      <w:spacing w:after="0" w:line="234" w:lineRule="exact"/>
    </w:pPr>
    <w:rPr>
      <w:rFonts w:asciiTheme="minorHAnsi" w:eastAsiaTheme="minorHAnsi" w:hAnsiTheme="minorHAnsi"/>
      <w:sz w:val="18"/>
      <w:szCs w:val="18"/>
    </w:rPr>
  </w:style>
  <w:style w:type="paragraph" w:customStyle="1" w:styleId="Style6">
    <w:name w:val="Style 6"/>
    <w:basedOn w:val="a"/>
    <w:link w:val="CharStyle7"/>
    <w:uiPriority w:val="99"/>
    <w:rsid w:val="003147C3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2">
    <w:name w:val="Style 12"/>
    <w:basedOn w:val="a"/>
    <w:link w:val="CharStyle13"/>
    <w:uiPriority w:val="99"/>
    <w:rsid w:val="003147C3"/>
    <w:pPr>
      <w:widowControl w:val="0"/>
      <w:shd w:val="clear" w:color="auto" w:fill="FFFFFF"/>
      <w:spacing w:after="180" w:line="367" w:lineRule="exact"/>
      <w:jc w:val="center"/>
    </w:pPr>
    <w:rPr>
      <w:rFonts w:asciiTheme="minorHAnsi" w:eastAsiaTheme="minorHAnsi" w:hAnsiTheme="minorHAnsi"/>
      <w:sz w:val="26"/>
      <w:szCs w:val="26"/>
    </w:rPr>
  </w:style>
  <w:style w:type="paragraph" w:customStyle="1" w:styleId="Style14">
    <w:name w:val="Style 14"/>
    <w:basedOn w:val="a"/>
    <w:link w:val="CharStyle15"/>
    <w:uiPriority w:val="99"/>
    <w:rsid w:val="003147C3"/>
    <w:pPr>
      <w:widowControl w:val="0"/>
      <w:shd w:val="clear" w:color="auto" w:fill="FFFFFF"/>
      <w:spacing w:after="420" w:line="277" w:lineRule="exact"/>
      <w:ind w:firstLine="2600"/>
    </w:pPr>
    <w:rPr>
      <w:rFonts w:asciiTheme="minorHAnsi" w:eastAsiaTheme="minorHAnsi" w:hAnsiTheme="minorHAnsi"/>
    </w:rPr>
  </w:style>
  <w:style w:type="paragraph" w:customStyle="1" w:styleId="Style16">
    <w:name w:val="Style 16"/>
    <w:basedOn w:val="a"/>
    <w:link w:val="CharStyle17"/>
    <w:uiPriority w:val="99"/>
    <w:rsid w:val="003147C3"/>
    <w:pPr>
      <w:widowControl w:val="0"/>
      <w:shd w:val="clear" w:color="auto" w:fill="FFFFFF"/>
      <w:spacing w:after="0"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  <w:style w:type="paragraph" w:customStyle="1" w:styleId="Style23">
    <w:name w:val="Style 23"/>
    <w:basedOn w:val="a"/>
    <w:link w:val="CharStyle24"/>
    <w:uiPriority w:val="99"/>
    <w:rsid w:val="003147C3"/>
    <w:pPr>
      <w:widowControl w:val="0"/>
      <w:shd w:val="clear" w:color="auto" w:fill="FFFFFF"/>
      <w:spacing w:before="60" w:after="300" w:line="240" w:lineRule="atLeast"/>
      <w:jc w:val="both"/>
    </w:pPr>
    <w:rPr>
      <w:rFonts w:asciiTheme="minorHAnsi" w:eastAsiaTheme="minorHAnsi" w:hAnsiTheme="minorHAnsi"/>
      <w:sz w:val="14"/>
      <w:szCs w:val="14"/>
    </w:rPr>
  </w:style>
  <w:style w:type="paragraph" w:customStyle="1" w:styleId="Style25">
    <w:name w:val="Style 25"/>
    <w:basedOn w:val="a"/>
    <w:link w:val="CharStyle26"/>
    <w:uiPriority w:val="99"/>
    <w:rsid w:val="003147C3"/>
    <w:pPr>
      <w:widowControl w:val="0"/>
      <w:shd w:val="clear" w:color="auto" w:fill="FFFFFF"/>
      <w:spacing w:before="300" w:after="0" w:line="240" w:lineRule="atLeast"/>
      <w:outlineLvl w:val="0"/>
    </w:pPr>
    <w:rPr>
      <w:rFonts w:asciiTheme="minorHAnsi" w:eastAsiaTheme="minorHAnsi" w:hAnsiTheme="minorHAnsi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3147C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147C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A15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1553"/>
    <w:rPr>
      <w:rFonts w:ascii="Calibri" w:eastAsia="Calibri" w:hAnsi="Calibri" w:cs="Times New Roman"/>
      <w:sz w:val="20"/>
      <w:szCs w:val="20"/>
    </w:rPr>
  </w:style>
  <w:style w:type="character" w:customStyle="1" w:styleId="CharStyle28">
    <w:name w:val="Char Style 28"/>
    <w:link w:val="Style27"/>
    <w:uiPriority w:val="99"/>
    <w:locked/>
    <w:rsid w:val="009A1553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27">
    <w:name w:val="Style 27"/>
    <w:basedOn w:val="a"/>
    <w:link w:val="CharStyle28"/>
    <w:uiPriority w:val="99"/>
    <w:rsid w:val="009A1553"/>
    <w:pPr>
      <w:widowControl w:val="0"/>
      <w:shd w:val="clear" w:color="auto" w:fill="FFFFFF"/>
      <w:spacing w:before="240" w:after="240" w:line="277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  <w:style w:type="character" w:styleId="a7">
    <w:name w:val="footnote reference"/>
    <w:uiPriority w:val="99"/>
    <w:semiHidden/>
    <w:unhideWhenUsed/>
    <w:rsid w:val="004A37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  Х. Барханоев</dc:creator>
  <cp:lastModifiedBy>Магомед  Х. Барханоев</cp:lastModifiedBy>
  <cp:revision>2</cp:revision>
  <dcterms:created xsi:type="dcterms:W3CDTF">2016-07-01T14:01:00Z</dcterms:created>
  <dcterms:modified xsi:type="dcterms:W3CDTF">2016-07-01T14:01:00Z</dcterms:modified>
</cp:coreProperties>
</file>